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0B0C" w14:textId="59B4DD1D" w:rsidR="001D2538" w:rsidRDefault="001D2538" w:rsidP="001D2538">
      <w:pPr>
        <w:jc w:val="center"/>
      </w:pPr>
      <w:r>
        <w:rPr>
          <w:noProof/>
        </w:rPr>
        <w:drawing>
          <wp:inline distT="0" distB="0" distL="0" distR="0" wp14:anchorId="0A9375AF" wp14:editId="56166D60">
            <wp:extent cx="1072515" cy="894715"/>
            <wp:effectExtent l="0" t="0" r="0" b="635"/>
            <wp:docPr id="2005123812" name="Image 1" descr="Une image contenant écusson, clipart, mammifère, Emblè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Une image contenant écusson, clipart, mammifère, Emblème&#10;&#10;Le contenu généré par l’IA peut êtr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894715"/>
                    </a:xfrm>
                    <a:prstGeom prst="rect">
                      <a:avLst/>
                    </a:prstGeom>
                  </pic:spPr>
                </pic:pic>
              </a:graphicData>
            </a:graphic>
          </wp:inline>
        </w:drawing>
      </w:r>
    </w:p>
    <w:p w14:paraId="1731E8C1" w14:textId="1518B68B" w:rsidR="001D2538" w:rsidRPr="001D2538" w:rsidRDefault="001D2538" w:rsidP="001D2538">
      <w:pPr>
        <w:jc w:val="center"/>
        <w:rPr>
          <w:b/>
          <w:bCs/>
          <w:sz w:val="40"/>
          <w:szCs w:val="40"/>
        </w:rPr>
      </w:pPr>
      <w:r w:rsidRPr="001D2538">
        <w:rPr>
          <w:b/>
          <w:bCs/>
          <w:sz w:val="40"/>
          <w:szCs w:val="40"/>
        </w:rPr>
        <w:t>Municipalité de Stanbridge East</w:t>
      </w:r>
    </w:p>
    <w:p w14:paraId="24DDAC00" w14:textId="77777777" w:rsidR="001D2538" w:rsidRDefault="001D2538" w:rsidP="001D2538">
      <w:pPr>
        <w:jc w:val="center"/>
        <w:rPr>
          <w:b/>
          <w:bCs/>
          <w:sz w:val="36"/>
          <w:szCs w:val="36"/>
        </w:rPr>
      </w:pPr>
    </w:p>
    <w:p w14:paraId="4180F408" w14:textId="77777777" w:rsidR="001D2538" w:rsidRDefault="001D2538" w:rsidP="001D2538">
      <w:pPr>
        <w:jc w:val="center"/>
        <w:rPr>
          <w:b/>
          <w:bCs/>
          <w:sz w:val="36"/>
          <w:szCs w:val="36"/>
        </w:rPr>
      </w:pPr>
    </w:p>
    <w:p w14:paraId="74491284" w14:textId="77777777" w:rsidR="00BA0916" w:rsidRDefault="00BA0916" w:rsidP="001D2538">
      <w:pPr>
        <w:jc w:val="center"/>
        <w:rPr>
          <w:b/>
          <w:bCs/>
          <w:sz w:val="36"/>
          <w:szCs w:val="36"/>
        </w:rPr>
      </w:pPr>
    </w:p>
    <w:p w14:paraId="0F074D20" w14:textId="77777777" w:rsidR="001D2538" w:rsidRPr="001D2538" w:rsidRDefault="001D2538" w:rsidP="001D2538">
      <w:pPr>
        <w:jc w:val="center"/>
        <w:rPr>
          <w:b/>
          <w:bCs/>
          <w:sz w:val="72"/>
          <w:szCs w:val="72"/>
        </w:rPr>
      </w:pPr>
      <w:r w:rsidRPr="001D2538">
        <w:rPr>
          <w:b/>
          <w:bCs/>
          <w:sz w:val="72"/>
          <w:szCs w:val="72"/>
        </w:rPr>
        <w:t>Directive particulière relative à l’utilisation d’une autre langue que le français</w:t>
      </w:r>
    </w:p>
    <w:p w14:paraId="2EBD3964" w14:textId="77777777" w:rsidR="001D2538" w:rsidRDefault="001D2538" w:rsidP="001D2538">
      <w:pPr>
        <w:jc w:val="center"/>
        <w:rPr>
          <w:b/>
          <w:bCs/>
          <w:sz w:val="56"/>
          <w:szCs w:val="56"/>
        </w:rPr>
      </w:pPr>
    </w:p>
    <w:p w14:paraId="0244862D" w14:textId="77777777" w:rsidR="001D2538" w:rsidRDefault="001D2538" w:rsidP="001D2538">
      <w:pPr>
        <w:jc w:val="center"/>
        <w:rPr>
          <w:b/>
          <w:bCs/>
          <w:sz w:val="56"/>
          <w:szCs w:val="56"/>
        </w:rPr>
      </w:pPr>
    </w:p>
    <w:p w14:paraId="18F390D1" w14:textId="77777777" w:rsidR="001D2538" w:rsidRDefault="001D2538" w:rsidP="001D2538">
      <w:pPr>
        <w:jc w:val="center"/>
        <w:rPr>
          <w:b/>
          <w:bCs/>
          <w:sz w:val="56"/>
          <w:szCs w:val="56"/>
        </w:rPr>
      </w:pPr>
    </w:p>
    <w:p w14:paraId="01C1D55E" w14:textId="77777777" w:rsidR="00BA0916" w:rsidRDefault="00BA0916" w:rsidP="001D2538">
      <w:pPr>
        <w:jc w:val="center"/>
        <w:rPr>
          <w:b/>
          <w:bCs/>
          <w:sz w:val="56"/>
          <w:szCs w:val="56"/>
        </w:rPr>
      </w:pPr>
    </w:p>
    <w:p w14:paraId="69F6E235" w14:textId="7965EBBC" w:rsidR="001D2538" w:rsidRPr="00BA0916" w:rsidRDefault="001D2538" w:rsidP="008E555A">
      <w:pPr>
        <w:jc w:val="center"/>
        <w:rPr>
          <w:b/>
          <w:bCs/>
          <w:sz w:val="40"/>
          <w:szCs w:val="40"/>
        </w:rPr>
      </w:pPr>
      <w:r w:rsidRPr="00BA0916">
        <w:rPr>
          <w:b/>
          <w:bCs/>
          <w:sz w:val="40"/>
          <w:szCs w:val="40"/>
        </w:rPr>
        <w:t>Adoptée le</w:t>
      </w:r>
      <w:r w:rsidR="008E555A" w:rsidRPr="00BA0916">
        <w:rPr>
          <w:b/>
          <w:bCs/>
          <w:sz w:val="40"/>
          <w:szCs w:val="40"/>
        </w:rPr>
        <w:t xml:space="preserve"> </w:t>
      </w:r>
      <w:r w:rsidR="00E85DA9" w:rsidRPr="00BA0916">
        <w:rPr>
          <w:b/>
          <w:bCs/>
          <w:sz w:val="40"/>
          <w:szCs w:val="40"/>
        </w:rPr>
        <w:t>1</w:t>
      </w:r>
      <w:r w:rsidR="00E85DA9" w:rsidRPr="00BA0916">
        <w:rPr>
          <w:b/>
          <w:bCs/>
          <w:sz w:val="40"/>
          <w:szCs w:val="40"/>
          <w:vertAlign w:val="superscript"/>
        </w:rPr>
        <w:t>er</w:t>
      </w:r>
      <w:r w:rsidR="00E85DA9" w:rsidRPr="00BA0916">
        <w:rPr>
          <w:b/>
          <w:bCs/>
          <w:sz w:val="40"/>
          <w:szCs w:val="40"/>
        </w:rPr>
        <w:t xml:space="preserve"> octobre 2025</w:t>
      </w:r>
    </w:p>
    <w:p w14:paraId="7A390C92" w14:textId="54149EE3" w:rsidR="001D2538" w:rsidRPr="00BA0916" w:rsidRDefault="001D2538" w:rsidP="008E555A">
      <w:pPr>
        <w:jc w:val="center"/>
        <w:rPr>
          <w:b/>
          <w:bCs/>
          <w:sz w:val="40"/>
          <w:szCs w:val="40"/>
        </w:rPr>
      </w:pPr>
      <w:r w:rsidRPr="00BA0916">
        <w:rPr>
          <w:b/>
          <w:bCs/>
          <w:sz w:val="40"/>
          <w:szCs w:val="40"/>
        </w:rPr>
        <w:t>Par résolution</w:t>
      </w:r>
      <w:r w:rsidR="008E555A" w:rsidRPr="00BA0916">
        <w:rPr>
          <w:b/>
          <w:bCs/>
          <w:sz w:val="40"/>
          <w:szCs w:val="40"/>
        </w:rPr>
        <w:t xml:space="preserve"> </w:t>
      </w:r>
      <w:r w:rsidR="00E85DA9" w:rsidRPr="00BA0916">
        <w:rPr>
          <w:b/>
          <w:bCs/>
          <w:sz w:val="40"/>
          <w:szCs w:val="40"/>
        </w:rPr>
        <w:t>25-10-04</w:t>
      </w:r>
    </w:p>
    <w:p w14:paraId="5CB472F5" w14:textId="77777777" w:rsidR="001D2538" w:rsidRDefault="001D2538" w:rsidP="008E555A">
      <w:pPr>
        <w:jc w:val="center"/>
        <w:rPr>
          <w:b/>
          <w:bCs/>
          <w:sz w:val="32"/>
          <w:szCs w:val="32"/>
        </w:rPr>
      </w:pPr>
    </w:p>
    <w:p w14:paraId="5A13F479" w14:textId="77777777" w:rsidR="001850CB" w:rsidRDefault="001850CB" w:rsidP="001850CB">
      <w:pPr>
        <w:rPr>
          <w:b/>
          <w:bCs/>
          <w:sz w:val="32"/>
          <w:szCs w:val="32"/>
        </w:rPr>
      </w:pPr>
    </w:p>
    <w:p w14:paraId="2354DAAA" w14:textId="77777777" w:rsidR="000E1242" w:rsidRPr="000E1242" w:rsidRDefault="000E1242" w:rsidP="001850CB">
      <w:pPr>
        <w:rPr>
          <w:b/>
          <w:bCs/>
          <w:sz w:val="16"/>
          <w:szCs w:val="16"/>
        </w:rPr>
      </w:pPr>
    </w:p>
    <w:p w14:paraId="2800B069" w14:textId="1E1524B8" w:rsidR="001D2538" w:rsidRPr="00600FA3" w:rsidRDefault="00282CDA" w:rsidP="00A51786">
      <w:pPr>
        <w:pStyle w:val="Paragraphedeliste"/>
        <w:rPr>
          <w:b/>
          <w:bCs/>
          <w:sz w:val="28"/>
          <w:szCs w:val="28"/>
        </w:rPr>
      </w:pPr>
      <w:r w:rsidRPr="00600FA3">
        <w:rPr>
          <w:b/>
          <w:bCs/>
          <w:sz w:val="28"/>
          <w:szCs w:val="28"/>
        </w:rPr>
        <w:lastRenderedPageBreak/>
        <w:t>C</w:t>
      </w:r>
      <w:r w:rsidR="001D2538" w:rsidRPr="00600FA3">
        <w:rPr>
          <w:b/>
          <w:bCs/>
          <w:sz w:val="28"/>
          <w:szCs w:val="28"/>
        </w:rPr>
        <w:t>ontexte</w:t>
      </w:r>
    </w:p>
    <w:p w14:paraId="7349CF24" w14:textId="77777777" w:rsidR="00282CDA" w:rsidRDefault="00282CDA" w:rsidP="00282CDA">
      <w:pPr>
        <w:pStyle w:val="Paragraphedeliste"/>
        <w:rPr>
          <w:b/>
          <w:bCs/>
          <w:sz w:val="28"/>
          <w:szCs w:val="28"/>
        </w:rPr>
      </w:pPr>
    </w:p>
    <w:p w14:paraId="0A150469" w14:textId="5D66FDF6" w:rsidR="00282CDA" w:rsidRPr="00B21FD3" w:rsidRDefault="00B96BE9" w:rsidP="000538ED">
      <w:pPr>
        <w:pStyle w:val="Paragraphedeliste"/>
        <w:jc w:val="both"/>
      </w:pPr>
      <w:r w:rsidRPr="00B21FD3">
        <w:rPr>
          <w:i/>
          <w:iCs/>
        </w:rPr>
        <w:t xml:space="preserve">La loi sur la langue officielle et commune du Québec, le </w:t>
      </w:r>
      <w:r w:rsidR="00F252A7" w:rsidRPr="00B21FD3">
        <w:rPr>
          <w:i/>
          <w:iCs/>
        </w:rPr>
        <w:t>français</w:t>
      </w:r>
      <w:r w:rsidRPr="00B21FD3">
        <w:t xml:space="preserve"> </w:t>
      </w:r>
      <w:r w:rsidR="00F252A7" w:rsidRPr="00B21FD3">
        <w:t>(2022, chapitre 14) a été sanctionnée le 1</w:t>
      </w:r>
      <w:r w:rsidR="00F252A7" w:rsidRPr="00B21FD3">
        <w:rPr>
          <w:vertAlign w:val="superscript"/>
        </w:rPr>
        <w:t>er</w:t>
      </w:r>
      <w:r w:rsidR="00F252A7" w:rsidRPr="00B21FD3">
        <w:t xml:space="preserve"> juin 2022 et a modifié la </w:t>
      </w:r>
      <w:r w:rsidR="00F252A7" w:rsidRPr="00B21FD3">
        <w:rPr>
          <w:i/>
          <w:iCs/>
        </w:rPr>
        <w:t xml:space="preserve">Charte de la </w:t>
      </w:r>
      <w:r w:rsidR="00687A1D">
        <w:rPr>
          <w:i/>
          <w:iCs/>
        </w:rPr>
        <w:t>L</w:t>
      </w:r>
      <w:r w:rsidR="00F252A7" w:rsidRPr="00B21FD3">
        <w:rPr>
          <w:i/>
          <w:iCs/>
        </w:rPr>
        <w:t xml:space="preserve">angue </w:t>
      </w:r>
      <w:r w:rsidR="00687A1D">
        <w:rPr>
          <w:i/>
          <w:iCs/>
        </w:rPr>
        <w:t>F</w:t>
      </w:r>
      <w:r w:rsidR="00F252A7" w:rsidRPr="00B21FD3">
        <w:rPr>
          <w:i/>
          <w:iCs/>
        </w:rPr>
        <w:t>rançaise</w:t>
      </w:r>
      <w:r w:rsidR="00F252A7" w:rsidRPr="00B21FD3">
        <w:t xml:space="preserve"> (CLF). Cette loi instaure sur les administrations publiques, y compris les organismes municipaux, un devoir d’utiliser le français de façon exemplaire et exclusive, sous réserve de certaines exceptions. </w:t>
      </w:r>
      <w:r w:rsidR="00F252A7" w:rsidRPr="00B21FD3">
        <w:rPr>
          <w:i/>
          <w:iCs/>
        </w:rPr>
        <w:t xml:space="preserve">La </w:t>
      </w:r>
      <w:r w:rsidR="00AD323A" w:rsidRPr="00B21FD3">
        <w:rPr>
          <w:i/>
          <w:iCs/>
        </w:rPr>
        <w:t>Politique</w:t>
      </w:r>
      <w:r w:rsidR="00F252A7" w:rsidRPr="00B21FD3">
        <w:rPr>
          <w:i/>
          <w:iCs/>
        </w:rPr>
        <w:t xml:space="preserve"> </w:t>
      </w:r>
      <w:r w:rsidR="00687A1D">
        <w:rPr>
          <w:i/>
          <w:iCs/>
        </w:rPr>
        <w:t>L</w:t>
      </w:r>
      <w:r w:rsidR="00F252A7" w:rsidRPr="00B21FD3">
        <w:rPr>
          <w:i/>
          <w:iCs/>
        </w:rPr>
        <w:t>inguistique de l’État</w:t>
      </w:r>
      <w:r w:rsidR="00F252A7" w:rsidRPr="00B21FD3">
        <w:t xml:space="preserve"> (PLE), approuvée par le gouvernement en date du 22 </w:t>
      </w:r>
      <w:r w:rsidR="00AD323A" w:rsidRPr="00B21FD3">
        <w:t>février</w:t>
      </w:r>
      <w:r w:rsidR="00F252A7" w:rsidRPr="00B21FD3">
        <w:t xml:space="preserve"> 2023, </w:t>
      </w:r>
      <w:r w:rsidR="00AD323A" w:rsidRPr="00B21FD3">
        <w:t xml:space="preserve">donne les grandes orientations en matière d’exemplarité. </w:t>
      </w:r>
    </w:p>
    <w:p w14:paraId="3646E08C" w14:textId="77777777" w:rsidR="00AD323A" w:rsidRPr="00B21FD3" w:rsidRDefault="00AD323A" w:rsidP="00282CDA">
      <w:pPr>
        <w:pStyle w:val="Paragraphedeliste"/>
      </w:pPr>
    </w:p>
    <w:p w14:paraId="0CF26893" w14:textId="598699E0" w:rsidR="00AD323A" w:rsidRPr="00B21FD3" w:rsidRDefault="00AD323A" w:rsidP="000538ED">
      <w:pPr>
        <w:pStyle w:val="Paragraphedeliste"/>
        <w:jc w:val="both"/>
      </w:pPr>
      <w:r w:rsidRPr="00B21FD3">
        <w:t xml:space="preserve">Comme tous les organismes visés, la </w:t>
      </w:r>
      <w:r w:rsidR="00293F55">
        <w:t>m</w:t>
      </w:r>
      <w:r w:rsidRPr="00B21FD3">
        <w:t xml:space="preserve">unicipalité de Stanbridge East doit adopter une directive particulière et la transmettre par la suite au </w:t>
      </w:r>
      <w:proofErr w:type="gramStart"/>
      <w:r w:rsidRPr="00B21FD3">
        <w:t>Ministère</w:t>
      </w:r>
      <w:proofErr w:type="gramEnd"/>
      <w:r w:rsidRPr="00B21FD3">
        <w:t xml:space="preserve"> de la Langue Française (MLF). Cette directive remplacera la </w:t>
      </w:r>
      <w:r w:rsidRPr="00B21FD3">
        <w:rPr>
          <w:i/>
          <w:iCs/>
        </w:rPr>
        <w:t xml:space="preserve">Directive du ministre de la Langue française relative à l’utilisation d’une autre langue que la langue officielle par un organisme municipal reconnu en vertu de la l’article 29.1 de la Charte de la </w:t>
      </w:r>
      <w:r w:rsidR="00041DA0">
        <w:rPr>
          <w:i/>
          <w:iCs/>
        </w:rPr>
        <w:t>L</w:t>
      </w:r>
      <w:r w:rsidRPr="00B21FD3">
        <w:rPr>
          <w:i/>
          <w:iCs/>
        </w:rPr>
        <w:t xml:space="preserve">angue </w:t>
      </w:r>
      <w:r w:rsidR="00041DA0">
        <w:rPr>
          <w:i/>
          <w:iCs/>
        </w:rPr>
        <w:t>F</w:t>
      </w:r>
      <w:r w:rsidRPr="00B21FD3">
        <w:rPr>
          <w:i/>
          <w:iCs/>
        </w:rPr>
        <w:t xml:space="preserve">rançaise </w:t>
      </w:r>
      <w:r w:rsidRPr="00B21FD3">
        <w:t xml:space="preserve">adoptée le 24 mai 2023. </w:t>
      </w:r>
    </w:p>
    <w:p w14:paraId="54188244" w14:textId="77777777" w:rsidR="00AD323A" w:rsidRPr="00B21FD3" w:rsidRDefault="00AD323A" w:rsidP="00282CDA">
      <w:pPr>
        <w:pStyle w:val="Paragraphedeliste"/>
      </w:pPr>
    </w:p>
    <w:p w14:paraId="7D9B7E7D" w14:textId="7183F882" w:rsidR="00AD323A" w:rsidRPr="00B21FD3" w:rsidRDefault="00AD323A" w:rsidP="000538ED">
      <w:pPr>
        <w:pStyle w:val="Paragraphedeliste"/>
        <w:jc w:val="both"/>
      </w:pPr>
      <w:r w:rsidRPr="00B21FD3">
        <w:t xml:space="preserve">La </w:t>
      </w:r>
      <w:r w:rsidR="00293F55">
        <w:t>m</w:t>
      </w:r>
      <w:r w:rsidRPr="00B21FD3">
        <w:t xml:space="preserve">unicipalité de Stanbridge East est un organisme reconnu en vertu de l’article 29.1 de la Charte de la langue française. À ce titre, elle a recours </w:t>
      </w:r>
      <w:r w:rsidR="0052088D" w:rsidRPr="00B21FD3">
        <w:t>aux facultés prévues aux articles 23 à 26 de la CLF qui encadrent l’utilisation d’une autre langue que le français par un organisme reconnu en vertu de l’article 29.1 de la CLF. Ces articles portent sur la langue de l’affichage, des documents, de la prestation de services, d’utilisation des moyens technologiques</w:t>
      </w:r>
      <w:r w:rsidR="00B21FD3" w:rsidRPr="00B21FD3">
        <w:t>, des communications internes, des communications avec d’autres organismes reconnus, de même que sur la langue employée dans la dénomination, les avis de convocation, les ordres du jour ainsi que les procès-verbaux des assemblées délibérantes.</w:t>
      </w:r>
    </w:p>
    <w:p w14:paraId="4A036E3D" w14:textId="77777777" w:rsidR="00B21FD3" w:rsidRPr="00B21FD3" w:rsidRDefault="00B21FD3" w:rsidP="00282CDA">
      <w:pPr>
        <w:pStyle w:val="Paragraphedeliste"/>
      </w:pPr>
    </w:p>
    <w:p w14:paraId="6CB0F527" w14:textId="6982135B" w:rsidR="00B21FD3" w:rsidRDefault="00B21FD3" w:rsidP="000538ED">
      <w:pPr>
        <w:pStyle w:val="Paragraphedeliste"/>
        <w:jc w:val="both"/>
      </w:pPr>
      <w:r w:rsidRPr="00B21FD3">
        <w:t>La présente directive particulière identifie des situations supplémentaires à celles prévues aux articles 23 à 26 de la CLF. Elle prévoit la possibilité d’utiliser une autre langue que le français dans les situations qui ne sont pas couvertes par sa reconnaissance en vertu de l’article 29.1 de la CLF.</w:t>
      </w:r>
      <w:r w:rsidR="00536FA4">
        <w:t xml:space="preserve"> </w:t>
      </w:r>
    </w:p>
    <w:p w14:paraId="7104A1B4" w14:textId="77777777" w:rsidR="00536FA4" w:rsidRDefault="00536FA4" w:rsidP="00282CDA">
      <w:pPr>
        <w:pStyle w:val="Paragraphedeliste"/>
      </w:pPr>
    </w:p>
    <w:p w14:paraId="2C07CF06" w14:textId="77777777" w:rsidR="00536FA4" w:rsidRDefault="00536FA4" w:rsidP="00282CDA">
      <w:pPr>
        <w:pStyle w:val="Paragraphedeliste"/>
      </w:pPr>
    </w:p>
    <w:p w14:paraId="7D1D098C" w14:textId="77777777" w:rsidR="00536FA4" w:rsidRDefault="00536FA4" w:rsidP="00282CDA">
      <w:pPr>
        <w:pStyle w:val="Paragraphedeliste"/>
      </w:pPr>
    </w:p>
    <w:p w14:paraId="50A1C290" w14:textId="77777777" w:rsidR="00C36600" w:rsidRDefault="00C36600" w:rsidP="00A51786">
      <w:pPr>
        <w:pStyle w:val="Paragraphedeliste"/>
      </w:pPr>
    </w:p>
    <w:p w14:paraId="452A2574" w14:textId="77777777" w:rsidR="00404C61" w:rsidRDefault="00404C61" w:rsidP="001850CB">
      <w:pPr>
        <w:jc w:val="both"/>
      </w:pPr>
    </w:p>
    <w:p w14:paraId="13FAF30E" w14:textId="77777777" w:rsidR="001850CB" w:rsidRDefault="001850CB" w:rsidP="001850CB">
      <w:pPr>
        <w:jc w:val="both"/>
      </w:pPr>
    </w:p>
    <w:p w14:paraId="64570BB0" w14:textId="77777777" w:rsidR="001850CB" w:rsidRDefault="001850CB" w:rsidP="001850CB">
      <w:pPr>
        <w:jc w:val="both"/>
      </w:pPr>
    </w:p>
    <w:p w14:paraId="10983F72" w14:textId="77777777" w:rsidR="001850CB" w:rsidRDefault="001850CB" w:rsidP="001850CB">
      <w:pPr>
        <w:jc w:val="both"/>
      </w:pPr>
    </w:p>
    <w:p w14:paraId="30027C69" w14:textId="77777777" w:rsidR="00025863" w:rsidRDefault="00025863" w:rsidP="001850CB">
      <w:pPr>
        <w:jc w:val="both"/>
      </w:pPr>
    </w:p>
    <w:p w14:paraId="0AE9BF37" w14:textId="4A8C43C5" w:rsidR="001D2538" w:rsidRDefault="00A51786" w:rsidP="000A7BA2">
      <w:pPr>
        <w:pStyle w:val="Paragraphedeliste"/>
        <w:jc w:val="both"/>
        <w:rPr>
          <w:b/>
          <w:bCs/>
          <w:sz w:val="28"/>
          <w:szCs w:val="28"/>
        </w:rPr>
      </w:pPr>
      <w:r w:rsidRPr="00A51786">
        <w:rPr>
          <w:b/>
          <w:bCs/>
          <w:sz w:val="28"/>
          <w:szCs w:val="28"/>
        </w:rPr>
        <w:lastRenderedPageBreak/>
        <w:t>Introduction</w:t>
      </w:r>
    </w:p>
    <w:p w14:paraId="72A037DF" w14:textId="77777777" w:rsidR="006F2775" w:rsidRDefault="006F2775" w:rsidP="000A7BA2">
      <w:pPr>
        <w:pStyle w:val="Paragraphedeliste"/>
        <w:jc w:val="both"/>
      </w:pPr>
    </w:p>
    <w:p w14:paraId="791E7469" w14:textId="0141D9B0" w:rsidR="00A51786" w:rsidRDefault="00761F38" w:rsidP="000538ED">
      <w:pPr>
        <w:pStyle w:val="Paragraphedeliste"/>
        <w:jc w:val="both"/>
      </w:pPr>
      <w:r>
        <w:t>E</w:t>
      </w:r>
      <w:r w:rsidR="00A51786" w:rsidRPr="00A51786">
        <w:t>n tant qu'organisation axée sur le service</w:t>
      </w:r>
      <w:r w:rsidR="00EF6B6E">
        <w:t xml:space="preserve"> public</w:t>
      </w:r>
      <w:r w:rsidR="00A51786">
        <w:t>, nos employés</w:t>
      </w:r>
      <w:r w:rsidR="00EF6B6E">
        <w:t>, nos bénévoles ainsi que nos conseillers</w:t>
      </w:r>
      <w:r w:rsidR="00A51786">
        <w:t xml:space="preserve"> de la </w:t>
      </w:r>
      <w:r w:rsidR="00293F55">
        <w:t>m</w:t>
      </w:r>
      <w:r w:rsidR="00A51786">
        <w:t xml:space="preserve">unicipalité de Stanbridge East communiquent régulièrement avec plusieurs membres de la communauté, de d’autres municipalités, </w:t>
      </w:r>
      <w:r w:rsidR="00EF6B6E">
        <w:t>d’</w:t>
      </w:r>
      <w:r w:rsidR="00A51786">
        <w:t>organismes communautaires</w:t>
      </w:r>
      <w:r w:rsidR="00EF6B6E">
        <w:t xml:space="preserve"> et partenaires d’affaires tant au Québec et dans d’autres provinces du Canada.</w:t>
      </w:r>
    </w:p>
    <w:p w14:paraId="3285B272" w14:textId="77777777" w:rsidR="00EF6B6E" w:rsidRDefault="00EF6B6E" w:rsidP="000538ED">
      <w:pPr>
        <w:pStyle w:val="Paragraphedeliste"/>
        <w:jc w:val="both"/>
      </w:pPr>
    </w:p>
    <w:p w14:paraId="26A05C49" w14:textId="2B12C4F6" w:rsidR="00E51653" w:rsidRDefault="00EF6B6E" w:rsidP="000538ED">
      <w:pPr>
        <w:pStyle w:val="Paragraphedeliste"/>
        <w:jc w:val="both"/>
      </w:pPr>
      <w:r>
        <w:t xml:space="preserve">Cette directive particulière est mise en place pour </w:t>
      </w:r>
      <w:r w:rsidR="006F319C">
        <w:t xml:space="preserve">que </w:t>
      </w:r>
      <w:r>
        <w:t>tout le personnel</w:t>
      </w:r>
      <w:r w:rsidR="00E51653">
        <w:t xml:space="preserve"> qui gravite autour de la municipalité</w:t>
      </w:r>
      <w:r w:rsidR="006F319C">
        <w:t xml:space="preserve"> puisse</w:t>
      </w:r>
      <w:r w:rsidR="00E51653">
        <w:t xml:space="preserve"> se sentir en confiance de discuter et d’échanger dans le langage de </w:t>
      </w:r>
      <w:r w:rsidR="00CC0CB1">
        <w:t>son</w:t>
      </w:r>
      <w:r w:rsidR="00E51653">
        <w:t xml:space="preserve"> choix, peu importe la situation qui pourrait se présenter. </w:t>
      </w:r>
    </w:p>
    <w:p w14:paraId="0DFF25EA" w14:textId="77777777" w:rsidR="00761F38" w:rsidRDefault="00761F38" w:rsidP="000538ED">
      <w:pPr>
        <w:pStyle w:val="Paragraphedeliste"/>
        <w:jc w:val="both"/>
      </w:pPr>
    </w:p>
    <w:p w14:paraId="548130C2" w14:textId="44F2FA55" w:rsidR="00E51653" w:rsidRDefault="006F2775" w:rsidP="000538ED">
      <w:pPr>
        <w:pStyle w:val="Paragraphedeliste"/>
        <w:jc w:val="both"/>
      </w:pPr>
      <w:r w:rsidRPr="006F2775">
        <w:t xml:space="preserve">L'objectif de cette directive </w:t>
      </w:r>
      <w:r>
        <w:t xml:space="preserve">particulière </w:t>
      </w:r>
      <w:r w:rsidRPr="006F2775">
        <w:t xml:space="preserve">est de fournir des orientations claires et pratiques </w:t>
      </w:r>
      <w:r>
        <w:t>dans le but d’offrir un service public exemplaire</w:t>
      </w:r>
      <w:r w:rsidR="001C0A0A">
        <w:t>,</w:t>
      </w:r>
      <w:r>
        <w:t xml:space="preserve"> tout en respectant la Charte de la langue française.</w:t>
      </w:r>
    </w:p>
    <w:p w14:paraId="5847857D" w14:textId="77777777" w:rsidR="006F2775" w:rsidRDefault="006F2775" w:rsidP="000538ED">
      <w:pPr>
        <w:pStyle w:val="Paragraphedeliste"/>
        <w:jc w:val="both"/>
      </w:pPr>
    </w:p>
    <w:p w14:paraId="71079BC1" w14:textId="450647D2" w:rsidR="0031533D" w:rsidRDefault="00761F38" w:rsidP="000538ED">
      <w:pPr>
        <w:pStyle w:val="Paragraphedeliste"/>
        <w:jc w:val="both"/>
      </w:pPr>
      <w:r>
        <w:t xml:space="preserve">La </w:t>
      </w:r>
      <w:r w:rsidR="00293F55">
        <w:t>m</w:t>
      </w:r>
      <w:r>
        <w:t>unicipalité de Stanbridge East est reconnue et fière d’avoir un statut bilingue; c’est pourquoi il est d’une importance primordiale pour nous de conserver et de continuer toutes nos communications</w:t>
      </w:r>
      <w:r w:rsidR="0031533D">
        <w:t>,</w:t>
      </w:r>
      <w:r>
        <w:t xml:space="preserve"> </w:t>
      </w:r>
      <w:r w:rsidR="0031533D">
        <w:t>tant orales q</w:t>
      </w:r>
      <w:r w:rsidR="00114317">
        <w:t>u’</w:t>
      </w:r>
      <w:r w:rsidR="0031533D">
        <w:t>écrites, en utilisant la langue française et anglaise.</w:t>
      </w:r>
    </w:p>
    <w:p w14:paraId="32A3F11B" w14:textId="77777777" w:rsidR="0031533D" w:rsidRDefault="0031533D" w:rsidP="00F74C5D">
      <w:pPr>
        <w:pStyle w:val="Paragraphedeliste"/>
      </w:pPr>
    </w:p>
    <w:p w14:paraId="4675C1B4" w14:textId="77777777" w:rsidR="0031533D" w:rsidRDefault="0031533D" w:rsidP="00F74C5D">
      <w:pPr>
        <w:pStyle w:val="Paragraphedeliste"/>
      </w:pPr>
    </w:p>
    <w:p w14:paraId="73F50732" w14:textId="77777777" w:rsidR="005A7BFD" w:rsidRDefault="005A7BFD" w:rsidP="00F74C5D">
      <w:pPr>
        <w:pStyle w:val="Paragraphedeliste"/>
      </w:pPr>
    </w:p>
    <w:p w14:paraId="27388809" w14:textId="77777777" w:rsidR="005A7BFD" w:rsidRDefault="005A7BFD" w:rsidP="00F74C5D">
      <w:pPr>
        <w:pStyle w:val="Paragraphedeliste"/>
      </w:pPr>
    </w:p>
    <w:p w14:paraId="0AAA71F1" w14:textId="77777777" w:rsidR="005A7BFD" w:rsidRDefault="005A7BFD" w:rsidP="00F74C5D">
      <w:pPr>
        <w:pStyle w:val="Paragraphedeliste"/>
      </w:pPr>
    </w:p>
    <w:p w14:paraId="6DA69010" w14:textId="77777777" w:rsidR="00114317" w:rsidRDefault="00114317" w:rsidP="00F74C5D">
      <w:pPr>
        <w:pStyle w:val="Paragraphedeliste"/>
      </w:pPr>
    </w:p>
    <w:p w14:paraId="398D0171" w14:textId="77777777" w:rsidR="00114317" w:rsidRDefault="00114317" w:rsidP="00F74C5D">
      <w:pPr>
        <w:pStyle w:val="Paragraphedeliste"/>
      </w:pPr>
    </w:p>
    <w:p w14:paraId="678E1FBC" w14:textId="77777777" w:rsidR="00114317" w:rsidRDefault="00114317" w:rsidP="00F74C5D">
      <w:pPr>
        <w:pStyle w:val="Paragraphedeliste"/>
      </w:pPr>
    </w:p>
    <w:p w14:paraId="6D1FCC55" w14:textId="77777777" w:rsidR="00114317" w:rsidRDefault="00114317" w:rsidP="00F74C5D">
      <w:pPr>
        <w:pStyle w:val="Paragraphedeliste"/>
      </w:pPr>
    </w:p>
    <w:p w14:paraId="1DFCEF8E" w14:textId="77777777" w:rsidR="00114317" w:rsidRDefault="00114317" w:rsidP="00F74C5D">
      <w:pPr>
        <w:pStyle w:val="Paragraphedeliste"/>
      </w:pPr>
    </w:p>
    <w:p w14:paraId="1CF2F39F" w14:textId="77777777" w:rsidR="00114317" w:rsidRDefault="00114317" w:rsidP="00F74C5D">
      <w:pPr>
        <w:pStyle w:val="Paragraphedeliste"/>
      </w:pPr>
    </w:p>
    <w:p w14:paraId="4B726A77" w14:textId="77777777" w:rsidR="00114317" w:rsidRDefault="00114317" w:rsidP="00F74C5D">
      <w:pPr>
        <w:pStyle w:val="Paragraphedeliste"/>
      </w:pPr>
    </w:p>
    <w:p w14:paraId="4FD8BF1B" w14:textId="77777777" w:rsidR="00114317" w:rsidRDefault="00114317" w:rsidP="00F74C5D">
      <w:pPr>
        <w:pStyle w:val="Paragraphedeliste"/>
      </w:pPr>
    </w:p>
    <w:p w14:paraId="2932DD15" w14:textId="77777777" w:rsidR="00114317" w:rsidRDefault="00114317" w:rsidP="00F74C5D">
      <w:pPr>
        <w:pStyle w:val="Paragraphedeliste"/>
      </w:pPr>
    </w:p>
    <w:p w14:paraId="1662D1FB" w14:textId="77777777" w:rsidR="00114317" w:rsidRDefault="00114317" w:rsidP="00F74C5D">
      <w:pPr>
        <w:pStyle w:val="Paragraphedeliste"/>
      </w:pPr>
    </w:p>
    <w:p w14:paraId="430772C9" w14:textId="77777777" w:rsidR="00404C61" w:rsidRDefault="00404C61" w:rsidP="00C36600">
      <w:pPr>
        <w:rPr>
          <w:b/>
          <w:bCs/>
          <w:sz w:val="28"/>
          <w:szCs w:val="28"/>
        </w:rPr>
      </w:pPr>
    </w:p>
    <w:p w14:paraId="4E1F2E1F" w14:textId="77777777" w:rsidR="001850CB" w:rsidRDefault="001850CB" w:rsidP="00C36600">
      <w:pPr>
        <w:rPr>
          <w:b/>
          <w:bCs/>
          <w:sz w:val="28"/>
          <w:szCs w:val="28"/>
        </w:rPr>
      </w:pPr>
    </w:p>
    <w:p w14:paraId="395799DB" w14:textId="77777777" w:rsidR="001850CB" w:rsidRDefault="001850CB" w:rsidP="00C36600">
      <w:pPr>
        <w:rPr>
          <w:b/>
          <w:bCs/>
          <w:sz w:val="28"/>
          <w:szCs w:val="28"/>
        </w:rPr>
      </w:pPr>
    </w:p>
    <w:p w14:paraId="19F6E48F" w14:textId="77777777" w:rsidR="001850CB" w:rsidRDefault="001850CB" w:rsidP="00C36600">
      <w:pPr>
        <w:rPr>
          <w:b/>
          <w:bCs/>
          <w:sz w:val="28"/>
          <w:szCs w:val="28"/>
        </w:rPr>
      </w:pPr>
    </w:p>
    <w:p w14:paraId="7D69173C" w14:textId="623FC222" w:rsidR="00C36600" w:rsidRPr="00C36600" w:rsidRDefault="00C36600" w:rsidP="00C36600">
      <w:pPr>
        <w:rPr>
          <w:b/>
          <w:bCs/>
          <w:sz w:val="28"/>
          <w:szCs w:val="28"/>
        </w:rPr>
      </w:pPr>
      <w:r w:rsidRPr="00C36600">
        <w:rPr>
          <w:b/>
          <w:bCs/>
          <w:sz w:val="28"/>
          <w:szCs w:val="28"/>
        </w:rPr>
        <w:lastRenderedPageBreak/>
        <w:t>Affichages, avis et publications</w:t>
      </w:r>
    </w:p>
    <w:p w14:paraId="43AD5900" w14:textId="77777777" w:rsidR="00C36600" w:rsidRDefault="00C36600" w:rsidP="000538ED">
      <w:pPr>
        <w:jc w:val="both"/>
      </w:pPr>
      <w:r>
        <w:t xml:space="preserve">Nous sommes autorisés à communiquer avec la population de la municipalité en utilisant le français ainsi que l’anglais. Exemples de communications fréquemment employées : affiches de publicité évènementiels, panneaux d’affichage, formulaires fiscaux, avis publics, sites internet, réseaux sociaux. À titre informatif, les communications tant orales qu’écrites, débuteront avec un texte en français, suivi en dessous ou du côté de la page opposée, du texte en anglais. Ceci nous permet de respecter en toute légalité l’exigence de </w:t>
      </w:r>
      <w:r w:rsidRPr="00776AD6">
        <w:rPr>
          <w:i/>
          <w:iCs/>
        </w:rPr>
        <w:t>prédominance simple</w:t>
      </w:r>
      <w:r>
        <w:t xml:space="preserve"> par opposition à la </w:t>
      </w:r>
      <w:r w:rsidRPr="00776AD6">
        <w:rPr>
          <w:i/>
          <w:iCs/>
        </w:rPr>
        <w:t>prédominance marquée</w:t>
      </w:r>
      <w:r>
        <w:t>.</w:t>
      </w:r>
    </w:p>
    <w:p w14:paraId="2D0FD599" w14:textId="77777777" w:rsidR="00C36600" w:rsidRPr="00C36600" w:rsidRDefault="00C36600" w:rsidP="00C36600">
      <w:pPr>
        <w:rPr>
          <w:sz w:val="28"/>
          <w:szCs w:val="28"/>
        </w:rPr>
      </w:pPr>
    </w:p>
    <w:p w14:paraId="3C38B1E6" w14:textId="77777777" w:rsidR="00C36600" w:rsidRPr="00C36600" w:rsidRDefault="00C36600" w:rsidP="000538ED">
      <w:pPr>
        <w:jc w:val="both"/>
        <w:rPr>
          <w:b/>
          <w:bCs/>
          <w:sz w:val="28"/>
          <w:szCs w:val="28"/>
        </w:rPr>
      </w:pPr>
      <w:r w:rsidRPr="00C36600">
        <w:rPr>
          <w:b/>
          <w:bCs/>
          <w:sz w:val="28"/>
          <w:szCs w:val="28"/>
        </w:rPr>
        <w:t>Contrats, documents légaux et documents municipaux</w:t>
      </w:r>
    </w:p>
    <w:p w14:paraId="660DA8BB" w14:textId="77777777" w:rsidR="00C36600" w:rsidRDefault="00C36600" w:rsidP="000538ED">
      <w:pPr>
        <w:jc w:val="both"/>
      </w:pPr>
      <w:r>
        <w:t xml:space="preserve">Tous les contrats et les documents légaux de la municipalité de Stanbridge East sont rédigés en français. </w:t>
      </w:r>
      <w:r w:rsidRPr="000963B1">
        <w:t xml:space="preserve">Étant une municipalité avec un statut bilingue, </w:t>
      </w:r>
      <w:r>
        <w:t xml:space="preserve">nous préparons les contrats ou les documents légaux en anglais si nous en recevons la demande. </w:t>
      </w:r>
    </w:p>
    <w:p w14:paraId="350F0884" w14:textId="77777777" w:rsidR="00C36600" w:rsidRDefault="00C36600" w:rsidP="000538ED">
      <w:pPr>
        <w:jc w:val="both"/>
      </w:pPr>
      <w:r>
        <w:t>Les documents municipaux et la facturation sont, pour leur part, tous documentés en français ainsi qu’en anglais.</w:t>
      </w:r>
    </w:p>
    <w:p w14:paraId="224FBF1D" w14:textId="77777777" w:rsidR="00C36600" w:rsidRPr="000538ED" w:rsidRDefault="00C36600" w:rsidP="000538ED">
      <w:pPr>
        <w:rPr>
          <w:b/>
          <w:bCs/>
        </w:rPr>
      </w:pPr>
    </w:p>
    <w:p w14:paraId="49CEDE05" w14:textId="57159B3C" w:rsidR="0031533D" w:rsidRPr="000538ED" w:rsidRDefault="0031533D" w:rsidP="000538ED">
      <w:pPr>
        <w:rPr>
          <w:b/>
          <w:bCs/>
          <w:sz w:val="28"/>
          <w:szCs w:val="28"/>
        </w:rPr>
      </w:pPr>
      <w:r w:rsidRPr="000538ED">
        <w:rPr>
          <w:b/>
          <w:bCs/>
          <w:sz w:val="28"/>
          <w:szCs w:val="28"/>
        </w:rPr>
        <w:t>Communication</w:t>
      </w:r>
      <w:r w:rsidR="00C36600" w:rsidRPr="000538ED">
        <w:rPr>
          <w:b/>
          <w:bCs/>
          <w:sz w:val="28"/>
          <w:szCs w:val="28"/>
        </w:rPr>
        <w:t>s</w:t>
      </w:r>
      <w:r w:rsidRPr="000538ED">
        <w:rPr>
          <w:b/>
          <w:bCs/>
          <w:sz w:val="28"/>
          <w:szCs w:val="28"/>
        </w:rPr>
        <w:t xml:space="preserve"> avec la communauté</w:t>
      </w:r>
    </w:p>
    <w:p w14:paraId="42CA7C76" w14:textId="13F26999" w:rsidR="00114317" w:rsidRDefault="0031533D" w:rsidP="000538ED">
      <w:pPr>
        <w:jc w:val="both"/>
      </w:pPr>
      <w:r w:rsidRPr="0031533D">
        <w:t xml:space="preserve">Dans notre </w:t>
      </w:r>
      <w:r w:rsidR="00262791">
        <w:t>m</w:t>
      </w:r>
      <w:r w:rsidRPr="0031533D">
        <w:t>unicipalité de Stanbridge East, plus de 4</w:t>
      </w:r>
      <w:r w:rsidR="004C6228">
        <w:t>7.9</w:t>
      </w:r>
      <w:r w:rsidRPr="0031533D">
        <w:t>% de</w:t>
      </w:r>
      <w:r>
        <w:t xml:space="preserve"> nos résidents utilisent l’anglais comme première langue officielle parlée.</w:t>
      </w:r>
      <w:r w:rsidR="00321EB7">
        <w:t xml:space="preserve"> La directive et les</w:t>
      </w:r>
      <w:r w:rsidR="00321EB7" w:rsidRPr="00321EB7">
        <w:t xml:space="preserve"> exigences de la Charte de la langue française</w:t>
      </w:r>
      <w:r w:rsidR="00321EB7">
        <w:t xml:space="preserve"> </w:t>
      </w:r>
      <w:r w:rsidR="001968A9">
        <w:t xml:space="preserve">demande </w:t>
      </w:r>
      <w:r w:rsidR="00321EB7" w:rsidRPr="00321EB7">
        <w:t xml:space="preserve">d'offrir un service exemplaire aux </w:t>
      </w:r>
      <w:r w:rsidR="00114317">
        <w:t>résidents</w:t>
      </w:r>
      <w:r w:rsidR="00321EB7" w:rsidRPr="00321EB7">
        <w:t xml:space="preserve"> en français</w:t>
      </w:r>
      <w:r w:rsidR="001968A9">
        <w:t xml:space="preserve">, avec l’option, pour les municipalités reconnues sous l’article 29.1 de CLF, d’utiliser une autre langue que le français comme moyen de communication. </w:t>
      </w:r>
    </w:p>
    <w:p w14:paraId="58650E27" w14:textId="77777777" w:rsidR="001968A9" w:rsidRDefault="001968A9" w:rsidP="000538ED">
      <w:pPr>
        <w:jc w:val="both"/>
      </w:pPr>
      <w:r>
        <w:t>En voici quelques exemples concrets :</w:t>
      </w:r>
    </w:p>
    <w:p w14:paraId="6E180801" w14:textId="1F9B4806" w:rsidR="001968A9" w:rsidRPr="005A7BFD" w:rsidRDefault="001968A9" w:rsidP="000538ED">
      <w:pPr>
        <w:pStyle w:val="Paragraphedeliste"/>
        <w:jc w:val="both"/>
        <w:rPr>
          <w:b/>
          <w:bCs/>
        </w:rPr>
      </w:pPr>
      <w:r w:rsidRPr="005A7BFD">
        <w:rPr>
          <w:b/>
          <w:bCs/>
        </w:rPr>
        <w:t>Interactions service à la population (Hôtel de Ville</w:t>
      </w:r>
      <w:r w:rsidR="00262791">
        <w:rPr>
          <w:b/>
          <w:bCs/>
        </w:rPr>
        <w:t xml:space="preserve"> et voirie)</w:t>
      </w:r>
    </w:p>
    <w:p w14:paraId="6EA9F3C1" w14:textId="5D69FD4B" w:rsidR="001968A9" w:rsidRDefault="001968A9" w:rsidP="000538ED">
      <w:pPr>
        <w:pStyle w:val="Paragraphedeliste"/>
        <w:numPr>
          <w:ilvl w:val="0"/>
          <w:numId w:val="3"/>
        </w:numPr>
        <w:jc w:val="both"/>
      </w:pPr>
      <w:r w:rsidRPr="001968A9">
        <w:t>Saluer l</w:t>
      </w:r>
      <w:r w:rsidR="005A7BFD">
        <w:t>a personne</w:t>
      </w:r>
      <w:r w:rsidRPr="001968A9">
        <w:t xml:space="preserve"> en français et en anglais</w:t>
      </w:r>
      <w:r>
        <w:t>. De cette façon</w:t>
      </w:r>
      <w:r w:rsidR="005A7BFD">
        <w:t>, nous signalons qu’elle peut recevoir un service en français ou en anglais.</w:t>
      </w:r>
    </w:p>
    <w:p w14:paraId="61A578E1" w14:textId="406B5491" w:rsidR="005A7BFD" w:rsidRDefault="005A7BFD" w:rsidP="000538ED">
      <w:pPr>
        <w:pStyle w:val="Paragraphedeliste"/>
        <w:numPr>
          <w:ilvl w:val="0"/>
          <w:numId w:val="3"/>
        </w:numPr>
        <w:jc w:val="both"/>
      </w:pPr>
      <w:r>
        <w:t>Si cette personne nous donne une réponse en français, nous continuerons la conversation en français.</w:t>
      </w:r>
    </w:p>
    <w:p w14:paraId="0FC24C56" w14:textId="761338F6" w:rsidR="000963B1" w:rsidRDefault="005A7BFD" w:rsidP="000538ED">
      <w:pPr>
        <w:pStyle w:val="Paragraphedeliste"/>
        <w:numPr>
          <w:ilvl w:val="0"/>
          <w:numId w:val="3"/>
        </w:numPr>
        <w:jc w:val="both"/>
      </w:pPr>
      <w:r>
        <w:t>Si cette personne nous donne une réponse en anglais, nous continuerons la conversation en anglais.</w:t>
      </w:r>
    </w:p>
    <w:p w14:paraId="7F5C0EF3" w14:textId="77777777" w:rsidR="00C36600" w:rsidRDefault="00C36600" w:rsidP="00C36600"/>
    <w:p w14:paraId="074C12BB" w14:textId="77777777" w:rsidR="00404C61" w:rsidRDefault="00404C61" w:rsidP="00C36600"/>
    <w:p w14:paraId="53D5622C" w14:textId="77777777" w:rsidR="00404C61" w:rsidRDefault="00404C61" w:rsidP="00C36600"/>
    <w:p w14:paraId="01AD4CDA" w14:textId="77777777" w:rsidR="00266CAA" w:rsidRDefault="00266CAA" w:rsidP="00C36600">
      <w:pPr>
        <w:rPr>
          <w:b/>
          <w:bCs/>
          <w:sz w:val="28"/>
          <w:szCs w:val="28"/>
        </w:rPr>
      </w:pPr>
      <w:bookmarkStart w:id="0" w:name="_Hlk209685514"/>
    </w:p>
    <w:p w14:paraId="541E3F28" w14:textId="5F2DF8C3" w:rsidR="00C36600" w:rsidRPr="00C36600" w:rsidRDefault="00C36600" w:rsidP="00C36600">
      <w:pPr>
        <w:rPr>
          <w:b/>
          <w:bCs/>
          <w:sz w:val="28"/>
          <w:szCs w:val="28"/>
        </w:rPr>
      </w:pPr>
      <w:r w:rsidRPr="00C36600">
        <w:rPr>
          <w:b/>
          <w:bCs/>
          <w:sz w:val="28"/>
          <w:szCs w:val="28"/>
        </w:rPr>
        <w:lastRenderedPageBreak/>
        <w:t>Communications avec organismes, comités et entreprises</w:t>
      </w:r>
    </w:p>
    <w:p w14:paraId="2769D718" w14:textId="77777777" w:rsidR="00C36600" w:rsidRDefault="00C36600" w:rsidP="000538ED">
      <w:pPr>
        <w:jc w:val="both"/>
      </w:pPr>
      <w:r>
        <w:t>Notre municipalité regorge d’organismes, de comités et d’entreprises familiales. Nous avons aussi l’opportunité d’échanger avec des membres de d’autres provinces du Canada, sur certains enjeux. Lorsque nous communiquons avec ces derniers, le français est priorisé comme premier langage. Nous pouvons cependant utiliser l’anglais si :</w:t>
      </w:r>
    </w:p>
    <w:p w14:paraId="226D8D56" w14:textId="77777777" w:rsidR="00C36600" w:rsidRDefault="00C36600" w:rsidP="000538ED">
      <w:pPr>
        <w:pStyle w:val="Paragraphedeliste"/>
        <w:numPr>
          <w:ilvl w:val="0"/>
          <w:numId w:val="4"/>
        </w:numPr>
        <w:jc w:val="both"/>
      </w:pPr>
      <w:r>
        <w:t>Cet organisme ou entreprise est basé à l’extérieur du Québec.</w:t>
      </w:r>
    </w:p>
    <w:p w14:paraId="5FD3D902" w14:textId="77777777" w:rsidR="00C36600" w:rsidRDefault="00C36600" w:rsidP="000538ED">
      <w:pPr>
        <w:pStyle w:val="Paragraphedeliste"/>
        <w:numPr>
          <w:ilvl w:val="0"/>
          <w:numId w:val="4"/>
        </w:numPr>
        <w:jc w:val="both"/>
      </w:pPr>
      <w:r>
        <w:t>Le produit ou le service offert n’est offert qu’en anglais.</w:t>
      </w:r>
    </w:p>
    <w:p w14:paraId="511679DC" w14:textId="2FAE1FB4" w:rsidR="00963F3B" w:rsidRDefault="00C36600" w:rsidP="000538ED">
      <w:pPr>
        <w:pStyle w:val="Paragraphedeliste"/>
        <w:numPr>
          <w:ilvl w:val="0"/>
          <w:numId w:val="4"/>
        </w:numPr>
        <w:jc w:val="both"/>
      </w:pPr>
      <w:r>
        <w:t>La personne avec qui nous discutons ou communiquons par écrit utilise l’anglais comme moyen de communication.</w:t>
      </w:r>
    </w:p>
    <w:p w14:paraId="37E11EF9" w14:textId="77777777" w:rsidR="00963F3B" w:rsidRPr="00C36600" w:rsidRDefault="00963F3B" w:rsidP="00F929C2">
      <w:pPr>
        <w:rPr>
          <w:sz w:val="28"/>
          <w:szCs w:val="28"/>
        </w:rPr>
      </w:pPr>
    </w:p>
    <w:p w14:paraId="456BECCB" w14:textId="3E555A61" w:rsidR="002D33FC" w:rsidRPr="00C36600" w:rsidRDefault="002D33FC" w:rsidP="000538ED">
      <w:pPr>
        <w:jc w:val="both"/>
        <w:rPr>
          <w:b/>
          <w:bCs/>
          <w:sz w:val="28"/>
          <w:szCs w:val="28"/>
        </w:rPr>
      </w:pPr>
      <w:r w:rsidRPr="00C36600">
        <w:rPr>
          <w:b/>
          <w:bCs/>
          <w:sz w:val="28"/>
          <w:szCs w:val="28"/>
        </w:rPr>
        <w:t>Communications entre la direction et les employés de la municipalité</w:t>
      </w:r>
    </w:p>
    <w:p w14:paraId="050457EF" w14:textId="73D9B4FD" w:rsidR="000963B1" w:rsidRDefault="002D33FC" w:rsidP="000538ED">
      <w:pPr>
        <w:jc w:val="both"/>
      </w:pPr>
      <w:r>
        <w:t>Toute communication de la part de la direction envers les employés de la municipalité de Stanbridge East doit se dérouler en français. Cependant, si l’employé communique et échange avec la direction en anglais, la conversation peut se dérouler en anglais, si l’employé en souhaite ainsi.</w:t>
      </w:r>
    </w:p>
    <w:p w14:paraId="75950F68" w14:textId="3236EB46" w:rsidR="00963F3B" w:rsidRDefault="00963F3B" w:rsidP="000538ED">
      <w:pPr>
        <w:jc w:val="both"/>
      </w:pPr>
      <w:r w:rsidRPr="007E2017">
        <w:t xml:space="preserve">Si </w:t>
      </w:r>
      <w:r>
        <w:t>la direction discute</w:t>
      </w:r>
      <w:r w:rsidRPr="007E2017">
        <w:t xml:space="preserve"> avec un groupe d’employés </w:t>
      </w:r>
      <w:r>
        <w:t>qui, p</w:t>
      </w:r>
      <w:r w:rsidRPr="007E2017">
        <w:t xml:space="preserve">armi </w:t>
      </w:r>
      <w:r>
        <w:t>eux,</w:t>
      </w:r>
      <w:r w:rsidRPr="007E2017">
        <w:t xml:space="preserve"> </w:t>
      </w:r>
      <w:r>
        <w:t>au</w:t>
      </w:r>
      <w:r w:rsidRPr="007E2017">
        <w:t xml:space="preserve"> moins une personne </w:t>
      </w:r>
      <w:r>
        <w:t>préfère</w:t>
      </w:r>
      <w:r w:rsidRPr="007E2017">
        <w:t xml:space="preserve"> communiquer en français, </w:t>
      </w:r>
      <w:r>
        <w:t>le membre de la direction doit,</w:t>
      </w:r>
      <w:r w:rsidRPr="007E2017">
        <w:t xml:space="preserve"> </w:t>
      </w:r>
      <w:r>
        <w:t xml:space="preserve">à ce moment, </w:t>
      </w:r>
      <w:r w:rsidRPr="007E2017">
        <w:t>communiquer en français</w:t>
      </w:r>
      <w:r>
        <w:t>.</w:t>
      </w:r>
    </w:p>
    <w:p w14:paraId="5FA11C90" w14:textId="77777777" w:rsidR="00963F3B" w:rsidRPr="00C36600" w:rsidRDefault="00963F3B" w:rsidP="00104DC4">
      <w:pPr>
        <w:rPr>
          <w:b/>
          <w:bCs/>
          <w:sz w:val="28"/>
          <w:szCs w:val="28"/>
        </w:rPr>
      </w:pPr>
    </w:p>
    <w:p w14:paraId="06F64219" w14:textId="68C16DE0" w:rsidR="002D33FC" w:rsidRPr="00C36600" w:rsidRDefault="002D33FC" w:rsidP="000538ED">
      <w:pPr>
        <w:jc w:val="both"/>
        <w:rPr>
          <w:b/>
          <w:bCs/>
          <w:sz w:val="28"/>
          <w:szCs w:val="28"/>
        </w:rPr>
      </w:pPr>
      <w:r w:rsidRPr="00C36600">
        <w:rPr>
          <w:b/>
          <w:bCs/>
          <w:sz w:val="28"/>
          <w:szCs w:val="28"/>
        </w:rPr>
        <w:t>Communications entre employés de la municipalité</w:t>
      </w:r>
    </w:p>
    <w:p w14:paraId="1E9AB868" w14:textId="547A2FE1" w:rsidR="002D33FC" w:rsidRDefault="007E2017" w:rsidP="000538ED">
      <w:pPr>
        <w:pStyle w:val="Paragraphedeliste"/>
        <w:numPr>
          <w:ilvl w:val="1"/>
          <w:numId w:val="3"/>
        </w:numPr>
        <w:jc w:val="both"/>
      </w:pPr>
      <w:r w:rsidRPr="007E2017">
        <w:t>Si vous discut</w:t>
      </w:r>
      <w:r w:rsidR="004D5C25">
        <w:t>ez</w:t>
      </w:r>
      <w:r w:rsidRPr="007E2017">
        <w:t xml:space="preserve"> avec un employé qui désire et souhaite communiquer en français, vous devez communiquer avec ce dernier en français.</w:t>
      </w:r>
      <w:r>
        <w:t xml:space="preserve"> S’il vous a transmis son accord pour discuter en anglais, vous pouvez continuer votre discussion en anglais.</w:t>
      </w:r>
    </w:p>
    <w:p w14:paraId="26AC9452" w14:textId="7EBF8D3A" w:rsidR="007E2017" w:rsidRDefault="007E2017" w:rsidP="000538ED">
      <w:pPr>
        <w:pStyle w:val="Paragraphedeliste"/>
        <w:numPr>
          <w:ilvl w:val="1"/>
          <w:numId w:val="3"/>
        </w:numPr>
        <w:jc w:val="both"/>
      </w:pPr>
      <w:r>
        <w:t>Si vous discute</w:t>
      </w:r>
      <w:r w:rsidR="004D5C25">
        <w:t>z</w:t>
      </w:r>
      <w:r>
        <w:t xml:space="preserve"> avec un employé qui désire et souhaite communiquer en anglais, vous pouvez communiquer avec ce dernier en anglais.</w:t>
      </w:r>
    </w:p>
    <w:p w14:paraId="3D9222C3" w14:textId="0470BD56" w:rsidR="00C36600" w:rsidRDefault="007E2017" w:rsidP="000538ED">
      <w:pPr>
        <w:pStyle w:val="Paragraphedeliste"/>
        <w:numPr>
          <w:ilvl w:val="1"/>
          <w:numId w:val="3"/>
        </w:numPr>
        <w:jc w:val="both"/>
      </w:pPr>
      <w:r w:rsidRPr="007E2017">
        <w:t>Si vous discute</w:t>
      </w:r>
      <w:r w:rsidR="004D5C25">
        <w:t>z</w:t>
      </w:r>
      <w:r w:rsidRPr="007E2017">
        <w:t xml:space="preserve"> avec un groupe d’employés </w:t>
      </w:r>
      <w:r>
        <w:t>qui, p</w:t>
      </w:r>
      <w:r w:rsidRPr="007E2017">
        <w:t xml:space="preserve">armi </w:t>
      </w:r>
      <w:r>
        <w:t>eux,</w:t>
      </w:r>
      <w:r w:rsidRPr="007E2017">
        <w:t xml:space="preserve"> </w:t>
      </w:r>
      <w:r>
        <w:t>au</w:t>
      </w:r>
      <w:r w:rsidRPr="007E2017">
        <w:t xml:space="preserve"> moins une personne </w:t>
      </w:r>
      <w:r>
        <w:t>préfère</w:t>
      </w:r>
      <w:r w:rsidRPr="007E2017">
        <w:t xml:space="preserve"> communiquer en français, vous devriez </w:t>
      </w:r>
      <w:r>
        <w:t xml:space="preserve">à ce moment </w:t>
      </w:r>
      <w:r w:rsidRPr="007E2017">
        <w:t>communiquer en français</w:t>
      </w:r>
      <w:r>
        <w:t>.</w:t>
      </w:r>
      <w:bookmarkEnd w:id="0"/>
    </w:p>
    <w:p w14:paraId="0200E0DB" w14:textId="0266D1FA" w:rsidR="007B5301" w:rsidRDefault="004D5C25" w:rsidP="000538ED">
      <w:pPr>
        <w:jc w:val="both"/>
      </w:pPr>
      <w:bookmarkStart w:id="1" w:name="_Hlk209685591"/>
      <w:r>
        <w:t>La municipalité de Stanbridge East reconnait que le milieu de travail est un endroit où les conversations et les échanges dans notre langue maternelle se produisent naturellement. Durant ces rencontres, ces échanges de courriels ou ces conversations, la langue utilisée peut varier entre le français et l’anglais, au besoin. Ceci est le cours normal et tout à fait acceptable.</w:t>
      </w:r>
    </w:p>
    <w:p w14:paraId="285CEEC5" w14:textId="2D2E97EB" w:rsidR="004D5C25" w:rsidRDefault="004D5C25" w:rsidP="000538ED">
      <w:pPr>
        <w:jc w:val="both"/>
      </w:pPr>
      <w:r>
        <w:t>Le but de cette directive particulière</w:t>
      </w:r>
      <w:r w:rsidR="007B5301">
        <w:t xml:space="preserve"> n’est pas de surveiller ni de décourager l'utilisation de l’anglais. Elle est en place pour instaurer un respect mutuel entre collègues, peu importe </w:t>
      </w:r>
      <w:r w:rsidR="006F3A5D">
        <w:t xml:space="preserve">le choix de </w:t>
      </w:r>
      <w:r w:rsidR="007B5301">
        <w:t>la langue de communication</w:t>
      </w:r>
      <w:r w:rsidR="006F3A5D">
        <w:t>.</w:t>
      </w:r>
    </w:p>
    <w:p w14:paraId="4A3CBD05" w14:textId="77777777" w:rsidR="00C36600" w:rsidRPr="00C36600" w:rsidRDefault="00C36600" w:rsidP="00C36600">
      <w:pPr>
        <w:rPr>
          <w:sz w:val="28"/>
          <w:szCs w:val="28"/>
        </w:rPr>
      </w:pPr>
    </w:p>
    <w:p w14:paraId="5B1A9019" w14:textId="2516FA02" w:rsidR="00F128CA" w:rsidRPr="00C36600" w:rsidRDefault="00C36600" w:rsidP="000538ED">
      <w:pPr>
        <w:jc w:val="both"/>
        <w:rPr>
          <w:b/>
          <w:bCs/>
          <w:sz w:val="28"/>
          <w:szCs w:val="28"/>
        </w:rPr>
      </w:pPr>
      <w:r w:rsidRPr="00C36600">
        <w:rPr>
          <w:b/>
          <w:bCs/>
          <w:sz w:val="28"/>
          <w:szCs w:val="28"/>
        </w:rPr>
        <w:lastRenderedPageBreak/>
        <w:t>Élus et membres du conseil</w:t>
      </w:r>
    </w:p>
    <w:p w14:paraId="158475F1" w14:textId="62F8966C" w:rsidR="00C36600" w:rsidRDefault="00C36600" w:rsidP="000538ED">
      <w:pPr>
        <w:jc w:val="both"/>
      </w:pPr>
      <w:r w:rsidRPr="000963B1">
        <w:t>Les élus et les membres du conseil</w:t>
      </w:r>
      <w:r>
        <w:t xml:space="preserve"> peuvent répond</w:t>
      </w:r>
      <w:r w:rsidR="00CF6E47">
        <w:t>re</w:t>
      </w:r>
      <w:r>
        <w:t xml:space="preserve"> aux questions du public présent, lors du conseil municipal, dans la langue de correspondance choisit par le citoyen ou la citoyenne lui adressant cette question.</w:t>
      </w:r>
    </w:p>
    <w:p w14:paraId="15AD5C12" w14:textId="77777777" w:rsidR="00C36600" w:rsidRDefault="00C36600" w:rsidP="000538ED">
      <w:pPr>
        <w:jc w:val="both"/>
      </w:pPr>
      <w:r>
        <w:t>Lorsqu’un énoncé public ou une publication en lien avec leur fonction en tant qu’élus ou membres du conseil doit être divulgué (exemple sur leurs médias sociaux), ces derniers, de préférence, communiquent en français ainsi qu’en anglais, pour rejoindre le plus grand nombre de résidents possible.</w:t>
      </w:r>
    </w:p>
    <w:p w14:paraId="640A96B6" w14:textId="77777777" w:rsidR="00404C61" w:rsidRDefault="00404C61" w:rsidP="000538ED">
      <w:pPr>
        <w:jc w:val="both"/>
        <w:rPr>
          <w:b/>
          <w:bCs/>
          <w:sz w:val="28"/>
          <w:szCs w:val="28"/>
        </w:rPr>
      </w:pPr>
    </w:p>
    <w:p w14:paraId="2883C8D8" w14:textId="50FBB98F" w:rsidR="00C36600" w:rsidRPr="00C36600" w:rsidRDefault="00C36600" w:rsidP="000538ED">
      <w:pPr>
        <w:jc w:val="both"/>
        <w:rPr>
          <w:b/>
          <w:bCs/>
          <w:sz w:val="28"/>
          <w:szCs w:val="28"/>
        </w:rPr>
      </w:pPr>
      <w:r w:rsidRPr="00C36600">
        <w:rPr>
          <w:b/>
          <w:bCs/>
          <w:sz w:val="28"/>
          <w:szCs w:val="28"/>
        </w:rPr>
        <w:t>Situations d'urgence et de sécurité</w:t>
      </w:r>
    </w:p>
    <w:p w14:paraId="62BCD1C5" w14:textId="77777777" w:rsidR="00C36600" w:rsidRDefault="00C36600" w:rsidP="000538ED">
      <w:pPr>
        <w:jc w:val="both"/>
      </w:pPr>
      <w:r w:rsidRPr="00872AC8">
        <w:t>En cas d'urgence impliquant la santé ou la sécurité</w:t>
      </w:r>
      <w:r>
        <w:t xml:space="preserve"> de la communauté, il est recommandé d’utiliser le langage qui garantit la compréhension la plus rapide et la plus claire. Lorsqu’une situation où la santé et/ou la sécurité est en jeu, nous devons privilégier la clarté et l’efficacité dans nos instructions, quelle que soit la langue.</w:t>
      </w:r>
    </w:p>
    <w:p w14:paraId="02CAE587" w14:textId="77777777" w:rsidR="00963F3B" w:rsidRDefault="00963F3B" w:rsidP="004D5C25"/>
    <w:p w14:paraId="300C4B87" w14:textId="4527BF0B" w:rsidR="00963F3B" w:rsidRDefault="009B54DC" w:rsidP="000538ED">
      <w:pPr>
        <w:jc w:val="both"/>
        <w:rPr>
          <w:b/>
          <w:bCs/>
          <w:sz w:val="28"/>
          <w:szCs w:val="28"/>
        </w:rPr>
      </w:pPr>
      <w:r w:rsidRPr="009B54DC">
        <w:rPr>
          <w:b/>
          <w:bCs/>
          <w:sz w:val="28"/>
          <w:szCs w:val="28"/>
        </w:rPr>
        <w:t>Tourisme</w:t>
      </w:r>
    </w:p>
    <w:p w14:paraId="1F934D99" w14:textId="429CFD79" w:rsidR="009B54DC" w:rsidRDefault="009B54DC" w:rsidP="000538ED">
      <w:pPr>
        <w:jc w:val="both"/>
      </w:pPr>
      <w:r>
        <w:t>La municipalité de Stanbridge East peut utiliser une autre langue, en plus du français, dans les communications afin de fournir des services touristiques. Ces touristes, provenant de l’extérieur du Québec, surtout ontariens et américains, fréquentent certaines installations et commerces de la municipalité.</w:t>
      </w:r>
    </w:p>
    <w:p w14:paraId="47FF50BA" w14:textId="7510C8C3" w:rsidR="009B54DC" w:rsidRDefault="009B54DC" w:rsidP="000538ED">
      <w:pPr>
        <w:jc w:val="both"/>
      </w:pPr>
      <w:r>
        <w:t xml:space="preserve">La municipalité invite ses élus, membres du conseil et employés à tenter de communiquer en français en premier lieu. Lorsque l’exercice s’avère difficile, ces derniers peuvent utiliser l’anglais dans un souci de communiquer efficacement avec </w:t>
      </w:r>
      <w:r w:rsidR="009F378A">
        <w:t>l</w:t>
      </w:r>
      <w:r>
        <w:t>es visiteurs.</w:t>
      </w:r>
    </w:p>
    <w:p w14:paraId="38855CC4" w14:textId="77777777" w:rsidR="00404C61" w:rsidRDefault="00404C61" w:rsidP="000538ED">
      <w:pPr>
        <w:jc w:val="both"/>
      </w:pPr>
    </w:p>
    <w:p w14:paraId="06036127" w14:textId="389133ED" w:rsidR="000A7BA2" w:rsidRDefault="000A7BA2" w:rsidP="000538ED">
      <w:pPr>
        <w:jc w:val="both"/>
        <w:rPr>
          <w:b/>
          <w:bCs/>
          <w:sz w:val="28"/>
          <w:szCs w:val="28"/>
        </w:rPr>
      </w:pPr>
      <w:bookmarkStart w:id="2" w:name="_Hlk209685653"/>
      <w:bookmarkEnd w:id="1"/>
      <w:r>
        <w:rPr>
          <w:b/>
          <w:bCs/>
          <w:sz w:val="28"/>
          <w:szCs w:val="28"/>
        </w:rPr>
        <w:t xml:space="preserve"> </w:t>
      </w:r>
      <w:r w:rsidR="007B5301" w:rsidRPr="000A7BA2">
        <w:rPr>
          <w:b/>
          <w:bCs/>
          <w:sz w:val="28"/>
          <w:szCs w:val="28"/>
        </w:rPr>
        <w:t>Conclusion</w:t>
      </w:r>
    </w:p>
    <w:p w14:paraId="6589D13C" w14:textId="25EBBE36" w:rsidR="007B5301" w:rsidRPr="000A7BA2" w:rsidRDefault="000A7BA2" w:rsidP="000538ED">
      <w:pPr>
        <w:jc w:val="both"/>
        <w:rPr>
          <w:b/>
          <w:bCs/>
          <w:sz w:val="28"/>
          <w:szCs w:val="28"/>
        </w:rPr>
      </w:pPr>
      <w:r>
        <w:t xml:space="preserve"> </w:t>
      </w:r>
      <w:r w:rsidR="007B5301" w:rsidRPr="007B5301">
        <w:t xml:space="preserve">L'objectif de cette directive </w:t>
      </w:r>
      <w:r w:rsidR="007B5301">
        <w:t xml:space="preserve">particulière </w:t>
      </w:r>
      <w:r w:rsidR="007B5301" w:rsidRPr="007B5301">
        <w:t xml:space="preserve">est </w:t>
      </w:r>
      <w:r w:rsidR="007B5301">
        <w:t xml:space="preserve">avant tout </w:t>
      </w:r>
      <w:r w:rsidR="007B5301" w:rsidRPr="007B5301">
        <w:t>de s'assurer que</w:t>
      </w:r>
      <w:r w:rsidR="002841CF">
        <w:t xml:space="preserve"> </w:t>
      </w:r>
      <w:r w:rsidR="007B5301">
        <w:t>nos</w:t>
      </w:r>
      <w:r w:rsidR="00DC4F49">
        <w:t xml:space="preserve"> élus, nos membres du conseil et</w:t>
      </w:r>
      <w:r w:rsidR="007B5301">
        <w:t xml:space="preserve"> nos </w:t>
      </w:r>
      <w:r w:rsidR="007B5301" w:rsidRPr="007B5301">
        <w:t>employés offrent un service à la</w:t>
      </w:r>
      <w:r w:rsidR="007B5301">
        <w:t xml:space="preserve"> clientèle</w:t>
      </w:r>
      <w:r w:rsidR="007B5301" w:rsidRPr="007B5301">
        <w:t xml:space="preserve"> exemplaire lorsqu'ils communiquent avec les membres de la communauté</w:t>
      </w:r>
      <w:r w:rsidR="007B5301">
        <w:t>, ainsi qu’avec nos multiples partenaires d’affaires.</w:t>
      </w:r>
    </w:p>
    <w:p w14:paraId="0521FD80" w14:textId="55A6BEF2" w:rsidR="007B5301" w:rsidRDefault="007B5301" w:rsidP="000538ED">
      <w:pPr>
        <w:jc w:val="both"/>
      </w:pPr>
      <w:r>
        <w:t>Avec cette directive particulière, la municipalité de Stanbridge East continue d’être un endroit</w:t>
      </w:r>
      <w:r w:rsidR="0071162F">
        <w:t xml:space="preserve"> où ses membres peuvent s'épanouir, guidés la communauté et faire preuve de grand respect mutuel</w:t>
      </w:r>
      <w:r w:rsidR="00317303">
        <w:t>.</w:t>
      </w:r>
      <w:bookmarkEnd w:id="2"/>
    </w:p>
    <w:sectPr w:rsidR="007B5301" w:rsidSect="00B22FC5">
      <w:headerReference w:type="default" r:id="rId9"/>
      <w:footerReference w:type="default" r:id="rId10"/>
      <w:pgSz w:w="12240" w:h="15840"/>
      <w:pgMar w:top="720" w:right="720" w:bottom="720" w:left="720" w:header="708" w:footer="708"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0BC9" w14:textId="77777777" w:rsidR="003162F3" w:rsidRDefault="003162F3" w:rsidP="00543D8F">
      <w:pPr>
        <w:spacing w:after="0" w:line="240" w:lineRule="auto"/>
      </w:pPr>
      <w:r>
        <w:separator/>
      </w:r>
    </w:p>
  </w:endnote>
  <w:endnote w:type="continuationSeparator" w:id="0">
    <w:p w14:paraId="3330BC94" w14:textId="77777777" w:rsidR="003162F3" w:rsidRDefault="003162F3" w:rsidP="0054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764427"/>
      <w:docPartObj>
        <w:docPartGallery w:val="Page Numbers (Bottom of Page)"/>
        <w:docPartUnique/>
      </w:docPartObj>
    </w:sdtPr>
    <w:sdtContent>
      <w:p w14:paraId="76AB5999" w14:textId="3BF613B6" w:rsidR="00543D8F" w:rsidRDefault="00543D8F">
        <w:pPr>
          <w:pStyle w:val="Pieddepage"/>
          <w:jc w:val="right"/>
        </w:pPr>
        <w:r>
          <w:fldChar w:fldCharType="begin"/>
        </w:r>
        <w:r>
          <w:instrText>PAGE   \* MERGEFORMAT</w:instrText>
        </w:r>
        <w:r>
          <w:fldChar w:fldCharType="separate"/>
        </w:r>
        <w:r>
          <w:rPr>
            <w:lang w:val="fr-FR"/>
          </w:rPr>
          <w:t>2</w:t>
        </w:r>
        <w:r>
          <w:fldChar w:fldCharType="end"/>
        </w:r>
      </w:p>
    </w:sdtContent>
  </w:sdt>
  <w:p w14:paraId="5436C37D" w14:textId="77777777" w:rsidR="00543D8F" w:rsidRDefault="00543D8F" w:rsidP="00543D8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40E1" w14:textId="77777777" w:rsidR="003162F3" w:rsidRDefault="003162F3" w:rsidP="00543D8F">
      <w:pPr>
        <w:spacing w:after="0" w:line="240" w:lineRule="auto"/>
      </w:pPr>
      <w:r>
        <w:separator/>
      </w:r>
    </w:p>
  </w:footnote>
  <w:footnote w:type="continuationSeparator" w:id="0">
    <w:p w14:paraId="21C7B15B" w14:textId="77777777" w:rsidR="003162F3" w:rsidRDefault="003162F3" w:rsidP="0054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018A" w14:textId="51EFDE42" w:rsidR="00161DD8" w:rsidRDefault="00161D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845C3"/>
    <w:multiLevelType w:val="multilevel"/>
    <w:tmpl w:val="F4146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D572E1"/>
    <w:multiLevelType w:val="hybridMultilevel"/>
    <w:tmpl w:val="67EE80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E370F20"/>
    <w:multiLevelType w:val="multilevel"/>
    <w:tmpl w:val="C2EEC4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841D3C"/>
    <w:multiLevelType w:val="hybridMultilevel"/>
    <w:tmpl w:val="A9CA2C06"/>
    <w:lvl w:ilvl="0" w:tplc="41AA81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15:restartNumberingAfterBreak="0">
    <w:nsid w:val="6F82200D"/>
    <w:multiLevelType w:val="hybridMultilevel"/>
    <w:tmpl w:val="87DA281A"/>
    <w:lvl w:ilvl="0" w:tplc="79728B9C">
      <w:start w:val="1"/>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40043580">
    <w:abstractNumId w:val="1"/>
  </w:num>
  <w:num w:numId="2" w16cid:durableId="1586376504">
    <w:abstractNumId w:val="3"/>
  </w:num>
  <w:num w:numId="3" w16cid:durableId="1068335020">
    <w:abstractNumId w:val="2"/>
  </w:num>
  <w:num w:numId="4" w16cid:durableId="770668353">
    <w:abstractNumId w:val="4"/>
  </w:num>
  <w:num w:numId="5" w16cid:durableId="67869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38"/>
    <w:rsid w:val="0000495B"/>
    <w:rsid w:val="00025863"/>
    <w:rsid w:val="00041DA0"/>
    <w:rsid w:val="000538ED"/>
    <w:rsid w:val="000649FE"/>
    <w:rsid w:val="000963B1"/>
    <w:rsid w:val="000A7BA2"/>
    <w:rsid w:val="000B08B9"/>
    <w:rsid w:val="000E1242"/>
    <w:rsid w:val="00104DC4"/>
    <w:rsid w:val="00114317"/>
    <w:rsid w:val="00161DD8"/>
    <w:rsid w:val="00170CC6"/>
    <w:rsid w:val="001850CB"/>
    <w:rsid w:val="001968A9"/>
    <w:rsid w:val="001A2C32"/>
    <w:rsid w:val="001B3A4A"/>
    <w:rsid w:val="001C0A0A"/>
    <w:rsid w:val="001D2538"/>
    <w:rsid w:val="00262791"/>
    <w:rsid w:val="00266CAA"/>
    <w:rsid w:val="00282CDA"/>
    <w:rsid w:val="002841CF"/>
    <w:rsid w:val="00293F55"/>
    <w:rsid w:val="002B2538"/>
    <w:rsid w:val="002D33FC"/>
    <w:rsid w:val="00306837"/>
    <w:rsid w:val="0031533D"/>
    <w:rsid w:val="003162F3"/>
    <w:rsid w:val="00317303"/>
    <w:rsid w:val="00321EB7"/>
    <w:rsid w:val="003B0526"/>
    <w:rsid w:val="00404C61"/>
    <w:rsid w:val="004C5DD4"/>
    <w:rsid w:val="004C6228"/>
    <w:rsid w:val="004D5C25"/>
    <w:rsid w:val="0052088D"/>
    <w:rsid w:val="00526369"/>
    <w:rsid w:val="00536FA4"/>
    <w:rsid w:val="00543453"/>
    <w:rsid w:val="00543D8F"/>
    <w:rsid w:val="00594889"/>
    <w:rsid w:val="005A7BFD"/>
    <w:rsid w:val="005C66F5"/>
    <w:rsid w:val="005E4101"/>
    <w:rsid w:val="005F5688"/>
    <w:rsid w:val="005F736A"/>
    <w:rsid w:val="00600FA3"/>
    <w:rsid w:val="006164ED"/>
    <w:rsid w:val="00655B06"/>
    <w:rsid w:val="00687A1D"/>
    <w:rsid w:val="006B7F40"/>
    <w:rsid w:val="006F2775"/>
    <w:rsid w:val="006F319C"/>
    <w:rsid w:val="006F3A5D"/>
    <w:rsid w:val="006F6B2B"/>
    <w:rsid w:val="0071162F"/>
    <w:rsid w:val="00761F38"/>
    <w:rsid w:val="00776AD6"/>
    <w:rsid w:val="007A7842"/>
    <w:rsid w:val="007B5301"/>
    <w:rsid w:val="007E2017"/>
    <w:rsid w:val="007E4276"/>
    <w:rsid w:val="00872AC8"/>
    <w:rsid w:val="00881468"/>
    <w:rsid w:val="008E555A"/>
    <w:rsid w:val="00935E83"/>
    <w:rsid w:val="00950A56"/>
    <w:rsid w:val="00963F3B"/>
    <w:rsid w:val="009B54DC"/>
    <w:rsid w:val="009C2150"/>
    <w:rsid w:val="009E7FF0"/>
    <w:rsid w:val="009F378A"/>
    <w:rsid w:val="00A30379"/>
    <w:rsid w:val="00A51786"/>
    <w:rsid w:val="00AA1499"/>
    <w:rsid w:val="00AD323A"/>
    <w:rsid w:val="00B03371"/>
    <w:rsid w:val="00B21FD3"/>
    <w:rsid w:val="00B22FC5"/>
    <w:rsid w:val="00B6106A"/>
    <w:rsid w:val="00B72318"/>
    <w:rsid w:val="00B96BE9"/>
    <w:rsid w:val="00BA0916"/>
    <w:rsid w:val="00BB2E3A"/>
    <w:rsid w:val="00C11E92"/>
    <w:rsid w:val="00C12206"/>
    <w:rsid w:val="00C2462C"/>
    <w:rsid w:val="00C36600"/>
    <w:rsid w:val="00CA7CF6"/>
    <w:rsid w:val="00CB742C"/>
    <w:rsid w:val="00CC0CB1"/>
    <w:rsid w:val="00CD6D56"/>
    <w:rsid w:val="00CF6E47"/>
    <w:rsid w:val="00D52C12"/>
    <w:rsid w:val="00D60186"/>
    <w:rsid w:val="00DC2E64"/>
    <w:rsid w:val="00DC4F49"/>
    <w:rsid w:val="00E15804"/>
    <w:rsid w:val="00E51653"/>
    <w:rsid w:val="00E85DA9"/>
    <w:rsid w:val="00E90D4C"/>
    <w:rsid w:val="00E924D8"/>
    <w:rsid w:val="00EF6B6E"/>
    <w:rsid w:val="00F072D0"/>
    <w:rsid w:val="00F128CA"/>
    <w:rsid w:val="00F20D5E"/>
    <w:rsid w:val="00F252A7"/>
    <w:rsid w:val="00F80090"/>
    <w:rsid w:val="00FC2C93"/>
    <w:rsid w:val="00FC64A0"/>
    <w:rsid w:val="00FF5F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0994"/>
  <w15:chartTrackingRefBased/>
  <w15:docId w15:val="{3AEE5931-6A84-4B51-A673-0732EDB1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25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25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25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25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25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25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25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25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25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25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25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25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25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25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25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2538"/>
    <w:rPr>
      <w:rFonts w:eastAsiaTheme="majorEastAsia" w:cstheme="majorBidi"/>
      <w:color w:val="272727" w:themeColor="text1" w:themeTint="D8"/>
    </w:rPr>
  </w:style>
  <w:style w:type="paragraph" w:styleId="Titre">
    <w:name w:val="Title"/>
    <w:basedOn w:val="Normal"/>
    <w:next w:val="Normal"/>
    <w:link w:val="TitreCar"/>
    <w:uiPriority w:val="10"/>
    <w:qFormat/>
    <w:rsid w:val="001D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2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25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25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2538"/>
    <w:pPr>
      <w:spacing w:before="160"/>
      <w:jc w:val="center"/>
    </w:pPr>
    <w:rPr>
      <w:i/>
      <w:iCs/>
      <w:color w:val="404040" w:themeColor="text1" w:themeTint="BF"/>
    </w:rPr>
  </w:style>
  <w:style w:type="character" w:customStyle="1" w:styleId="CitationCar">
    <w:name w:val="Citation Car"/>
    <w:basedOn w:val="Policepardfaut"/>
    <w:link w:val="Citation"/>
    <w:uiPriority w:val="29"/>
    <w:rsid w:val="001D2538"/>
    <w:rPr>
      <w:i/>
      <w:iCs/>
      <w:color w:val="404040" w:themeColor="text1" w:themeTint="BF"/>
    </w:rPr>
  </w:style>
  <w:style w:type="paragraph" w:styleId="Paragraphedeliste">
    <w:name w:val="List Paragraph"/>
    <w:basedOn w:val="Normal"/>
    <w:uiPriority w:val="34"/>
    <w:qFormat/>
    <w:rsid w:val="001D2538"/>
    <w:pPr>
      <w:ind w:left="720"/>
      <w:contextualSpacing/>
    </w:pPr>
  </w:style>
  <w:style w:type="character" w:styleId="Accentuationintense">
    <w:name w:val="Intense Emphasis"/>
    <w:basedOn w:val="Policepardfaut"/>
    <w:uiPriority w:val="21"/>
    <w:qFormat/>
    <w:rsid w:val="001D2538"/>
    <w:rPr>
      <w:i/>
      <w:iCs/>
      <w:color w:val="0F4761" w:themeColor="accent1" w:themeShade="BF"/>
    </w:rPr>
  </w:style>
  <w:style w:type="paragraph" w:styleId="Citationintense">
    <w:name w:val="Intense Quote"/>
    <w:basedOn w:val="Normal"/>
    <w:next w:val="Normal"/>
    <w:link w:val="CitationintenseCar"/>
    <w:uiPriority w:val="30"/>
    <w:qFormat/>
    <w:rsid w:val="001D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2538"/>
    <w:rPr>
      <w:i/>
      <w:iCs/>
      <w:color w:val="0F4761" w:themeColor="accent1" w:themeShade="BF"/>
    </w:rPr>
  </w:style>
  <w:style w:type="character" w:styleId="Rfrenceintense">
    <w:name w:val="Intense Reference"/>
    <w:basedOn w:val="Policepardfaut"/>
    <w:uiPriority w:val="32"/>
    <w:qFormat/>
    <w:rsid w:val="001D2538"/>
    <w:rPr>
      <w:b/>
      <w:bCs/>
      <w:smallCaps/>
      <w:color w:val="0F4761" w:themeColor="accent1" w:themeShade="BF"/>
      <w:spacing w:val="5"/>
    </w:rPr>
  </w:style>
  <w:style w:type="paragraph" w:styleId="En-tte">
    <w:name w:val="header"/>
    <w:basedOn w:val="Normal"/>
    <w:link w:val="En-tteCar"/>
    <w:uiPriority w:val="99"/>
    <w:unhideWhenUsed/>
    <w:rsid w:val="00543D8F"/>
    <w:pPr>
      <w:tabs>
        <w:tab w:val="center" w:pos="4703"/>
        <w:tab w:val="right" w:pos="9406"/>
      </w:tabs>
      <w:spacing w:after="0" w:line="240" w:lineRule="auto"/>
    </w:pPr>
  </w:style>
  <w:style w:type="character" w:customStyle="1" w:styleId="En-tteCar">
    <w:name w:val="En-tête Car"/>
    <w:basedOn w:val="Policepardfaut"/>
    <w:link w:val="En-tte"/>
    <w:uiPriority w:val="99"/>
    <w:rsid w:val="00543D8F"/>
  </w:style>
  <w:style w:type="paragraph" w:styleId="Pieddepage">
    <w:name w:val="footer"/>
    <w:basedOn w:val="Normal"/>
    <w:link w:val="PieddepageCar"/>
    <w:uiPriority w:val="99"/>
    <w:unhideWhenUsed/>
    <w:rsid w:val="00543D8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01A7-E066-4388-AE5E-B4993B83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1473</Words>
  <Characters>8103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Municipalité Stanbridge-East</dc:creator>
  <cp:keywords/>
  <dc:description/>
  <cp:lastModifiedBy>Municipalité Stanbridge-East</cp:lastModifiedBy>
  <cp:revision>75</cp:revision>
  <dcterms:created xsi:type="dcterms:W3CDTF">2025-07-30T18:39:00Z</dcterms:created>
  <dcterms:modified xsi:type="dcterms:W3CDTF">2025-11-06T19:02:00Z</dcterms:modified>
</cp:coreProperties>
</file>